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C3FF5" w:rsidRDefault="00DC4B1C">
      <w:pPr>
        <w:spacing w:after="160" w:line="240" w:lineRule="auto"/>
        <w:jc w:val="both"/>
        <w:rPr>
          <w:b/>
          <w:u w:val="single"/>
        </w:rPr>
      </w:pPr>
      <w:bookmarkStart w:id="0" w:name="_GoBack"/>
      <w:bookmarkEnd w:id="0"/>
      <w:r>
        <w:rPr>
          <w:rFonts w:ascii="Calibri" w:eastAsia="Calibri" w:hAnsi="Calibri" w:cs="Calibri"/>
        </w:rPr>
        <w:t>The September 28th, 2023 special meeting was called to order at 7:00pm by Commission President, Andrew Dale.</w:t>
      </w:r>
    </w:p>
    <w:p w14:paraId="00000002" w14:textId="77777777" w:rsidR="006C3FF5" w:rsidRDefault="006C3FF5">
      <w:pPr>
        <w:rPr>
          <w:b/>
          <w:u w:val="single"/>
        </w:rPr>
      </w:pPr>
    </w:p>
    <w:p w14:paraId="00000003" w14:textId="77777777" w:rsidR="006C3FF5" w:rsidRDefault="00DC4B1C">
      <w:pPr>
        <w:rPr>
          <w:b/>
          <w:u w:val="single"/>
        </w:rPr>
      </w:pPr>
      <w:r>
        <w:rPr>
          <w:b/>
          <w:u w:val="single"/>
        </w:rPr>
        <w:t>Members present</w:t>
      </w:r>
    </w:p>
    <w:p w14:paraId="00000004" w14:textId="77777777" w:rsidR="006C3FF5" w:rsidRDefault="006C3FF5">
      <w:pPr>
        <w:rPr>
          <w:b/>
          <w:u w:val="single"/>
        </w:rPr>
      </w:pPr>
    </w:p>
    <w:p w14:paraId="00000005" w14:textId="77777777" w:rsidR="006C3FF5" w:rsidRDefault="00DC4B1C">
      <w:r>
        <w:t>President, Andrew Dale, Vice President, Linda Gray, Secretary, Andrew Popp, Mike Whited.  Others present: Deputy Chief, Dan Burford, Attorney, Mark Irvin</w:t>
      </w:r>
    </w:p>
    <w:p w14:paraId="00000006" w14:textId="77777777" w:rsidR="006C3FF5" w:rsidRDefault="006C3FF5">
      <w:pPr>
        <w:rPr>
          <w:b/>
          <w:u w:val="single"/>
        </w:rPr>
      </w:pPr>
    </w:p>
    <w:p w14:paraId="00000007" w14:textId="77777777" w:rsidR="006C3FF5" w:rsidRDefault="006C3FF5">
      <w:pPr>
        <w:rPr>
          <w:b/>
          <w:u w:val="single"/>
        </w:rPr>
      </w:pPr>
    </w:p>
    <w:p w14:paraId="00000008" w14:textId="77777777" w:rsidR="006C3FF5" w:rsidRDefault="00DC4B1C">
      <w:pPr>
        <w:rPr>
          <w:b/>
          <w:u w:val="single"/>
        </w:rPr>
      </w:pPr>
      <w:r>
        <w:rPr>
          <w:b/>
          <w:u w:val="single"/>
        </w:rPr>
        <w:t>Presentation of Charging Documents</w:t>
      </w:r>
    </w:p>
    <w:p w14:paraId="00000009" w14:textId="77777777" w:rsidR="006C3FF5" w:rsidRDefault="006C3FF5"/>
    <w:p w14:paraId="0000000A" w14:textId="77777777" w:rsidR="006C3FF5" w:rsidRDefault="00DC4B1C">
      <w:r>
        <w:t>Acting Muncie Fire Chief Burford presented a letter reference to a charging document to the Commission. Commissioner Popp made a motion to have Commission council move forward with setting a hearing date, seconded by Commissioner Gray. Motioned carried by a vote of 4-0</w:t>
      </w:r>
    </w:p>
    <w:p w14:paraId="0000000B" w14:textId="77777777" w:rsidR="006C3FF5" w:rsidRDefault="006C3FF5"/>
    <w:p w14:paraId="0000000C" w14:textId="1FA5C2A6" w:rsidR="006C3FF5" w:rsidRDefault="00DC4B1C">
      <w:r>
        <w:t>Matthew Grindstaff, Vice President of IAFF local 1348, from audience informed the council that neither Union nor Benjamin Renz had received information regarding the charging documents previously mentioned. Commission President Dale stated that now that the motion has been made and affirmed by the Commission that the information will promptly be conveyed to Benjamin Renz.</w:t>
      </w:r>
    </w:p>
    <w:p w14:paraId="0000000D" w14:textId="77777777" w:rsidR="006C3FF5" w:rsidRDefault="006C3FF5"/>
    <w:p w14:paraId="0000000E" w14:textId="77777777" w:rsidR="006C3FF5" w:rsidRDefault="00DC4B1C">
      <w:pPr>
        <w:spacing w:line="240" w:lineRule="auto"/>
        <w:jc w:val="both"/>
        <w:rPr>
          <w:rFonts w:ascii="Calibri" w:eastAsia="Calibri" w:hAnsi="Calibri" w:cs="Calibri"/>
        </w:rPr>
      </w:pPr>
      <w:r>
        <w:rPr>
          <w:rFonts w:ascii="Calibri" w:eastAsia="Calibri" w:hAnsi="Calibri" w:cs="Calibri"/>
        </w:rPr>
        <w:t>Motion to adjourn made by Commissioner Popp, seconded by Commissioner Gray, motion carried by a vote of 4-0</w:t>
      </w:r>
    </w:p>
    <w:p w14:paraId="0000000F" w14:textId="77777777" w:rsidR="006C3FF5" w:rsidRDefault="006C3FF5"/>
    <w:sectPr w:rsidR="006C3FF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FF5"/>
    <w:rsid w:val="00577C63"/>
    <w:rsid w:val="006C3FF5"/>
    <w:rsid w:val="00DC4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3BBA5E-42DE-41FC-9EC1-3BE8075A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915</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Riley</dc:creator>
  <cp:lastModifiedBy>Samara Riley</cp:lastModifiedBy>
  <cp:revision>2</cp:revision>
  <dcterms:created xsi:type="dcterms:W3CDTF">2024-08-29T13:23:00Z</dcterms:created>
  <dcterms:modified xsi:type="dcterms:W3CDTF">2024-08-29T13:23:00Z</dcterms:modified>
</cp:coreProperties>
</file>